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eastAsiaTheme="minor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sz w:val="32"/>
          <w:szCs w:val="32"/>
          <w:vertAlign w:val="baseline"/>
          <w:lang w:eastAsia="zh-CN"/>
        </w:rPr>
        <w:t>南阳理工学院</w:t>
      </w:r>
      <w:r>
        <w:rPr>
          <w:rFonts w:hint="eastAsia"/>
          <w:b/>
          <w:bCs/>
          <w:sz w:val="32"/>
          <w:szCs w:val="32"/>
          <w:vertAlign w:val="baseline"/>
          <w:lang w:val="en-US" w:eastAsia="zh-CN"/>
        </w:rPr>
        <w:t>2021年河南省大学生创新创业训练计划项目评审结果公示表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87"/>
        <w:gridCol w:w="1540"/>
        <w:gridCol w:w="950"/>
        <w:gridCol w:w="966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项目编号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项目类型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负责人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指导老师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项目负责人所在学院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终始一“罐”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创业训练项目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张善柯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段培培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张仲景国医国药学院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吡唑类衍生物的分子对接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程盼杰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贾永鹏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生物与化学工程学院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脉医生</w:t>
            </w:r>
            <w:r>
              <w:rPr>
                <w:rFonts w:hint="eastAsia"/>
                <w:vertAlign w:val="baseline"/>
                <w:lang w:val="en-US" w:eastAsia="zh-CN"/>
              </w:rPr>
              <w:t>---智能切脉手环“居家中医”App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创业训练项目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332"/>
              </w:tabs>
              <w:spacing w:line="240" w:lineRule="auto"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卢盼盼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李秉轲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生物与化学工程学院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细胞壁视角下广东赤坎古镇骑楼建筑木构件材质裂化等级的划分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徐乾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杨燕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乡村振兴背景下特色乡村景观设计研究——以方城县砚山铺村调查为例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解大年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武春焕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基于激光雷达智能勘测小车的开发与应用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创新训练项目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杨金鹏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薛晓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柞丝叠翼—柞蚕丝面膜研发推广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372"/>
              </w:tabs>
              <w:spacing w:line="240" w:lineRule="auto"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夏凌云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于海彦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</w:p>
          <w:p>
            <w:pPr>
              <w:bidi w:val="0"/>
              <w:spacing w:line="240" w:lineRule="auto"/>
              <w:ind w:firstLine="212" w:firstLine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生物与化学工程学院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南阳承宣文化传媒有限公司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创业训练项目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332"/>
              </w:tabs>
              <w:spacing w:line="240" w:lineRule="auto"/>
              <w:jc w:val="left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李翔宇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季艳茹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基于仿生机器鱼的水质数据采集监测平台创新与应用设计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童林峰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薛晓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智能制造学院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空间基因理论下助力乡村旅游发展方法的新探索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赵蒙恩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李夺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乡匠工作室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创业训练项目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马瑞萧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李夺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基于</w:t>
            </w:r>
            <w:r>
              <w:rPr>
                <w:rFonts w:hint="eastAsia"/>
                <w:vertAlign w:val="baseline"/>
                <w:lang w:val="en-US" w:eastAsia="zh-CN"/>
              </w:rPr>
              <w:t>SWOT模型的豫东传统民居保护及再生研究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张笑千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牛烨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乡村振兴背景下南水北调水源地乡村景观设计研究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苗炜泉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范玉龙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累托石负载金属框架复合材料的制备及对水中印染废水的去除研究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孙雅超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张隽晔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基于神经网络及图像识别的智能停车引导系统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耿婷婷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徐源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热火跨境电商亚马逊推进器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翟富惠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王炳焕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范蠡商学院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“美好时光”手工艺坊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创业训练项目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韩妍妍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张艳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范蠡商学院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宛农电商咨询——基于乡村振兴背景的南阳电商助农咨询服务创业项目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创业训练项目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霍兵毅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闫旭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范蠡商学院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农家野菜</w:t>
            </w:r>
            <w:r>
              <w:rPr>
                <w:rFonts w:hint="eastAsia"/>
                <w:vertAlign w:val="baseline"/>
                <w:lang w:val="en-US" w:eastAsia="zh-CN"/>
              </w:rPr>
              <w:t>+线下厨房+体验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创新训练项目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朱慧婷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樊智勇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范蠡商学院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南阳时光传媒有限公司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创业实践项目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王英旭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张金梁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基于校园社群营销的B2C电子商务服务平台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一般项目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孙荣克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卜森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范蠡商学院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基于土木工程检测中心的混凝土及岩石材料检测平台构建设计研究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俞尊玉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谢学俭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传统建筑火灾模拟与防火性能提升研究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赵凌雁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王川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贺一明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机器学习、分子对接、动力学模拟和结合自由能计算辅助发现JAK3抑制剂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吕卓晗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曾宪彩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生物与化学工程学院</w:t>
            </w:r>
          </w:p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医真鉴学—基于深度学习的中药饮片识别系统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保思宇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高爽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张仲景国医国药学院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树想青年文创工作室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创业实践项目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李姝琪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王新俐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WiFi智能开关设计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曹宇琦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徐英昭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明茶秋毫“云”+茶项目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创业实践项目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许钰博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张慧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范蠡商学院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南阳特色乡村旅游外宣策略研究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徐佳蓉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孙莉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“艾”自己---社旗县中医技法加工艾草带动乡村振兴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李宇轩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宁会勤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优艾客——助力南阳地方艾产业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创业实践项目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赵关雨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郝鹏飞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张仲景国医国药学院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恒利康“酵素”广告创意“春活”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创业实践项目</w:t>
            </w:r>
          </w:p>
        </w:tc>
        <w:tc>
          <w:tcPr>
            <w:tcW w:w="95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冯雅阁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马艳莉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张仲景国医国药学院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朝颜日语培训机构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创业训练项目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徐钰婷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李银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新时代大学生助力南阳地区乡村振兴的实践路径研究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创业训练项目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杜文娟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雷志平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环氧合酶-2和5-脂氧合酶双靶点抑制剂的理论研究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闫凯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黄可心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生物与化学工程学院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ZAK选择性抑制剂的分子动力学模拟研究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侯帅豪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李津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生物与化学工程学院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自动加热艾草蒸汽眼罩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创业实践项目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李芳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吕晓军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范蠡商学院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艾的泡泡健肤沐浴露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创业训练项目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雷志平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王杨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蚂蚁药材种植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创业实践项目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康可怡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郝鹏飞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张仲景国医国药学院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信息化背景下学生双语阅读现状的“查”与“探”--基于河南部分地区中小学学生调查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杨冰冰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宁会勤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望舌辨症--基于YOLOv5的舌苔检测系统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谢锐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高爽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张仲景国医国药学院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元蹄智能鉴别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尹义皓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周志强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计算机与软件学院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智慧工厂--基于卷积神经网络的监控场景下违规行为检测系统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陈硕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周志强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计算机与软件学院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污泥的“减肥升值路”--水热液化脂质提取残渣制备生物质油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刘飘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范玉洁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具有自适应导航功能的救援小车设计与实现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王朝壮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马聪聪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计算机与软件学院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基于SSM的科技园管理系统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班礼博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马聪聪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计算机与软件学院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超声波耦合高铁酸钾对污泥脱水和金属迁移影响研究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丁香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台明青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基于双阿米西棱镜的光谱成像系统设计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郭冰博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张晓龙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基于Python的农作物种植智能监测系统设计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徐晖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李云强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中国传统文化三观演义在日本的传播及影响研究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任天娥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张莉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生物炭基功能材料的制备及其除污性能研究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王永昆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宋建阳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基于“互联网+生态资产”模式的南水北调中线水源地乡村振兴规划研究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吕小玉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范玉龙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“一带一路”背景下中原特色文化旅游翻译实践及实践研究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纪坤廷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王臻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基于MQTT协议的农业物联网平台的设计与实现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创新重点项目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赵培舒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马聪聪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计算机与软件学院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河南易梦教育咨询有限公司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创业训练项目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陈晓磊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王玉国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留守儿童音乐教育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黄冬旭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王路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享艺艺术工作室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杨艺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贺菊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爱贝乐感统教育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杨恩惠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贺菊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基于小样本机器学习的房地产智能估价模型研究及系统设计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朱文敏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郭青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0" w:type="auto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298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汉字国际化背景下汉英日三语教育培训的优势研究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创新一般项目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250"/>
              </w:tabs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聂珂鑫</w:t>
            </w:r>
          </w:p>
        </w:tc>
        <w:tc>
          <w:tcPr>
            <w:tcW w:w="9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孙卫萍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外国语学院</w:t>
            </w:r>
          </w:p>
        </w:tc>
      </w:tr>
    </w:tbl>
    <w:p>
      <w:pPr>
        <w:spacing w:line="240" w:lineRule="auto"/>
        <w:rPr>
          <w:rFonts w:hint="default" w:eastAsiaTheme="minorEastAsia"/>
          <w:lang w:val="en-US" w:eastAsia="zh-CN"/>
        </w:rPr>
      </w:pPr>
    </w:p>
    <w:p>
      <w:pPr>
        <w:spacing w:line="240" w:lineRule="auto"/>
        <w:rPr>
          <w:rFonts w:hint="default" w:eastAsiaTheme="minorEastAsia"/>
          <w:lang w:val="en-US" w:eastAsia="zh-CN"/>
        </w:rPr>
      </w:pPr>
    </w:p>
    <w:p>
      <w:pPr>
        <w:spacing w:line="240" w:lineRule="auto"/>
        <w:rPr>
          <w:rFonts w:hint="default" w:eastAsiaTheme="minorEastAsia"/>
          <w:lang w:val="en-US" w:eastAsia="zh-CN"/>
        </w:rPr>
      </w:pPr>
    </w:p>
    <w:p>
      <w:pPr>
        <w:spacing w:line="240" w:lineRule="auto"/>
        <w:rPr>
          <w:rFonts w:hint="default" w:eastAsiaTheme="minorEastAsia"/>
          <w:lang w:val="en-US" w:eastAsia="zh-CN"/>
        </w:rPr>
      </w:pPr>
    </w:p>
    <w:p>
      <w:pPr>
        <w:spacing w:line="240" w:lineRule="auto"/>
        <w:rPr>
          <w:rFonts w:hint="default" w:eastAsiaTheme="minorEastAsia"/>
          <w:lang w:val="en-US" w:eastAsia="zh-CN"/>
        </w:rPr>
      </w:pPr>
    </w:p>
    <w:p>
      <w:pPr>
        <w:spacing w:line="240" w:lineRule="auto"/>
        <w:rPr>
          <w:rFonts w:hint="default" w:eastAsiaTheme="minorEastAsia"/>
          <w:lang w:val="en-US" w:eastAsia="zh-CN"/>
        </w:rPr>
      </w:pPr>
    </w:p>
    <w:p>
      <w:pPr>
        <w:spacing w:line="240" w:lineRule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906A2"/>
    <w:rsid w:val="03907676"/>
    <w:rsid w:val="049F6E66"/>
    <w:rsid w:val="07CD52AD"/>
    <w:rsid w:val="096E426B"/>
    <w:rsid w:val="0A0748E8"/>
    <w:rsid w:val="0A3B62EC"/>
    <w:rsid w:val="0B4A35C4"/>
    <w:rsid w:val="1C331E82"/>
    <w:rsid w:val="1EA83B65"/>
    <w:rsid w:val="22CD4ADE"/>
    <w:rsid w:val="283E7092"/>
    <w:rsid w:val="2D9316B4"/>
    <w:rsid w:val="300643EC"/>
    <w:rsid w:val="39890661"/>
    <w:rsid w:val="3BF348F6"/>
    <w:rsid w:val="3F2B0501"/>
    <w:rsid w:val="3FE2039A"/>
    <w:rsid w:val="4BDF79F7"/>
    <w:rsid w:val="4BED0436"/>
    <w:rsid w:val="4E2E655E"/>
    <w:rsid w:val="4F8F1BDA"/>
    <w:rsid w:val="52972EF5"/>
    <w:rsid w:val="52B84518"/>
    <w:rsid w:val="548C7620"/>
    <w:rsid w:val="5B933169"/>
    <w:rsid w:val="5BBE3835"/>
    <w:rsid w:val="66326C95"/>
    <w:rsid w:val="68B84790"/>
    <w:rsid w:val="69E9277F"/>
    <w:rsid w:val="6AB64AF0"/>
    <w:rsid w:val="6B8974AF"/>
    <w:rsid w:val="6CF51679"/>
    <w:rsid w:val="6DCA0E34"/>
    <w:rsid w:val="6EC353B8"/>
    <w:rsid w:val="77173486"/>
    <w:rsid w:val="77A36DF9"/>
    <w:rsid w:val="78473951"/>
    <w:rsid w:val="791867EB"/>
    <w:rsid w:val="7C4D280A"/>
    <w:rsid w:val="7C4F7CDF"/>
    <w:rsid w:val="7C7613C6"/>
    <w:rsid w:val="7FB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2021-06-10T07:01:00Z</dcterms:created>
  <dc:creator>Administrator</dc:creator>
  <cp:lastModifiedBy>快到碗里来</cp:lastModifiedBy>
  <dcterms:modified xsi:type="dcterms:W3CDTF">2021-06-11T00:40:54Z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59CF4984AD2E4B08A9E62767E131A5C8</vt:lpwstr>
  </property>
</Properties>
</file>